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DA" w:rsidRDefault="000D54DA" w:rsidP="000D54DA">
      <w:pPr>
        <w:pStyle w:val="Heading1"/>
        <w:ind w:left="0"/>
        <w:jc w:val="center"/>
        <w:rPr>
          <w:rFonts w:ascii="Arial" w:hAnsi="Arial" w:cs="Arial"/>
          <w:spacing w:val="1"/>
          <w:sz w:val="32"/>
        </w:rPr>
      </w:pPr>
      <w:r w:rsidRPr="00253265">
        <w:rPr>
          <w:rFonts w:ascii="Arial" w:hAnsi="Arial" w:cs="Arial"/>
          <w:sz w:val="32"/>
        </w:rPr>
        <w:t>CALL</w:t>
      </w:r>
      <w:r w:rsidRPr="00253265">
        <w:rPr>
          <w:rFonts w:ascii="Arial" w:hAnsi="Arial" w:cs="Arial"/>
          <w:spacing w:val="-17"/>
          <w:sz w:val="32"/>
        </w:rPr>
        <w:t xml:space="preserve"> </w:t>
      </w:r>
      <w:r w:rsidRPr="00253265">
        <w:rPr>
          <w:rFonts w:ascii="Arial" w:hAnsi="Arial" w:cs="Arial"/>
          <w:spacing w:val="-1"/>
          <w:sz w:val="32"/>
        </w:rPr>
        <w:t>FOR</w:t>
      </w:r>
      <w:r w:rsidRPr="00253265">
        <w:rPr>
          <w:rFonts w:ascii="Arial" w:hAnsi="Arial" w:cs="Arial"/>
          <w:spacing w:val="-16"/>
          <w:sz w:val="32"/>
        </w:rPr>
        <w:t xml:space="preserve"> </w:t>
      </w:r>
      <w:r w:rsidRPr="00253265">
        <w:rPr>
          <w:rFonts w:ascii="Arial" w:hAnsi="Arial" w:cs="Arial"/>
          <w:spacing w:val="1"/>
          <w:sz w:val="32"/>
        </w:rPr>
        <w:t>PAPERS</w:t>
      </w:r>
    </w:p>
    <w:p w:rsidR="003E02F0" w:rsidRPr="00253265" w:rsidRDefault="003E02F0" w:rsidP="000D54DA">
      <w:pPr>
        <w:pStyle w:val="Heading1"/>
        <w:ind w:left="0"/>
        <w:jc w:val="center"/>
        <w:rPr>
          <w:rFonts w:ascii="Arial" w:hAnsi="Arial" w:cs="Arial"/>
          <w:b w:val="0"/>
          <w:bCs w:val="0"/>
          <w:sz w:val="32"/>
        </w:rPr>
      </w:pPr>
    </w:p>
    <w:p w:rsidR="000D54DA" w:rsidRPr="00253265" w:rsidRDefault="003E02F0" w:rsidP="00306D3A">
      <w:pPr>
        <w:spacing w:before="8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  <w:lang w:val="en-GB" w:eastAsia="en-GB"/>
        </w:rPr>
        <w:drawing>
          <wp:inline distT="0" distB="0" distL="0" distR="0">
            <wp:extent cx="3810000" cy="638175"/>
            <wp:effectExtent l="0" t="0" r="0" b="9525"/>
            <wp:docPr id="1" name="Picture 1" descr="C:\Users\bat\AppData\Local\Microsoft\Windows\INetCache\Content.Word\ksco-400x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\AppData\Local\Microsoft\Windows\INetCache\Content.Word\ksco-400x6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4DA" w:rsidRDefault="000D54DA" w:rsidP="000D54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54DA" w:rsidRDefault="00523DA2" w:rsidP="000D54DA">
      <w:pPr>
        <w:pStyle w:val="Heading1"/>
        <w:spacing w:before="53"/>
        <w:ind w:left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Knowledge Systems for Coalition Operations 2017</w:t>
      </w:r>
    </w:p>
    <w:p w:rsidR="00523DA2" w:rsidRPr="00523DA2" w:rsidRDefault="00523DA2" w:rsidP="000D54DA">
      <w:pPr>
        <w:pStyle w:val="Heading1"/>
        <w:spacing w:before="53"/>
        <w:ind w:left="0"/>
        <w:jc w:val="center"/>
        <w:rPr>
          <w:rFonts w:ascii="Arial" w:hAnsi="Arial" w:cs="Arial"/>
          <w:sz w:val="32"/>
          <w:szCs w:val="32"/>
        </w:rPr>
      </w:pPr>
    </w:p>
    <w:p w:rsidR="00523DA2" w:rsidRPr="00523DA2" w:rsidRDefault="00523DA2" w:rsidP="00523DA2">
      <w:pPr>
        <w:pStyle w:val="Heading1"/>
        <w:spacing w:before="53"/>
        <w:ind w:left="0"/>
        <w:jc w:val="center"/>
        <w:rPr>
          <w:rFonts w:ascii="Arial" w:hAnsi="Arial" w:cs="Arial"/>
          <w:b w:val="0"/>
          <w:bCs w:val="0"/>
          <w:sz w:val="28"/>
          <w:szCs w:val="28"/>
        </w:rPr>
      </w:pPr>
      <w:r w:rsidRPr="00523DA2">
        <w:rPr>
          <w:rFonts w:ascii="Arial" w:hAnsi="Arial" w:cs="Arial"/>
          <w:b w:val="0"/>
          <w:bCs w:val="0"/>
          <w:sz w:val="28"/>
          <w:szCs w:val="28"/>
        </w:rPr>
        <w:t xml:space="preserve">6th to 8th November 2017 </w:t>
      </w:r>
      <w:r w:rsidR="0001786C">
        <w:rPr>
          <w:rFonts w:ascii="Arial" w:hAnsi="Arial" w:cs="Arial"/>
          <w:b w:val="0"/>
          <w:bCs w:val="0"/>
          <w:sz w:val="28"/>
          <w:szCs w:val="28"/>
        </w:rPr>
        <w:t>in Los Angeles</w:t>
      </w:r>
      <w:r w:rsidRPr="00523DA2">
        <w:rPr>
          <w:rFonts w:ascii="Arial" w:hAnsi="Arial" w:cs="Arial"/>
          <w:b w:val="0"/>
          <w:bCs w:val="0"/>
          <w:sz w:val="28"/>
          <w:szCs w:val="28"/>
        </w:rPr>
        <w:t>, California, USA</w:t>
      </w:r>
    </w:p>
    <w:p w:rsidR="00523DA2" w:rsidRPr="00523DA2" w:rsidRDefault="00523DA2" w:rsidP="00523DA2">
      <w:pPr>
        <w:pStyle w:val="Heading1"/>
        <w:spacing w:before="53"/>
        <w:jc w:val="center"/>
        <w:rPr>
          <w:rFonts w:ascii="Arial" w:hAnsi="Arial" w:cs="Arial"/>
          <w:b w:val="0"/>
          <w:bCs w:val="0"/>
          <w:sz w:val="28"/>
          <w:szCs w:val="28"/>
        </w:rPr>
      </w:pPr>
    </w:p>
    <w:p w:rsidR="00523DA2" w:rsidRPr="00523DA2" w:rsidRDefault="00523DA2" w:rsidP="00523DA2">
      <w:pPr>
        <w:pStyle w:val="Heading1"/>
        <w:spacing w:before="53"/>
        <w:ind w:left="0"/>
        <w:jc w:val="center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Co-located with the </w:t>
      </w:r>
      <w:r w:rsidRPr="00523DA2">
        <w:rPr>
          <w:rFonts w:ascii="Arial" w:hAnsi="Arial" w:cs="Arial"/>
          <w:b w:val="0"/>
          <w:bCs w:val="0"/>
          <w:sz w:val="28"/>
          <w:szCs w:val="28"/>
        </w:rPr>
        <w:t>22nd International Command and Control Research and Technology Symposium (ICCRTS 2017)</w:t>
      </w:r>
    </w:p>
    <w:p w:rsidR="000D54DA" w:rsidRDefault="000D54DA" w:rsidP="000D54D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D54DA" w:rsidRDefault="000D54DA" w:rsidP="000D54DA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D54DA" w:rsidRDefault="000D54DA" w:rsidP="00BD3871">
      <w:pPr>
        <w:pStyle w:val="Heading2"/>
        <w:spacing w:before="54"/>
        <w:ind w:left="0"/>
      </w:pPr>
      <w:r w:rsidRPr="00BD3871">
        <w:rPr>
          <w:spacing w:val="-1"/>
          <w:sz w:val="32"/>
        </w:rPr>
        <w:t>History</w:t>
      </w:r>
      <w:r w:rsidRPr="00BD3871">
        <w:rPr>
          <w:spacing w:val="-12"/>
          <w:sz w:val="32"/>
        </w:rPr>
        <w:t xml:space="preserve"> </w:t>
      </w:r>
      <w:r w:rsidRPr="00BD3871">
        <w:rPr>
          <w:spacing w:val="-1"/>
          <w:sz w:val="32"/>
        </w:rPr>
        <w:t>of</w:t>
      </w:r>
      <w:r w:rsidRPr="00BD3871">
        <w:rPr>
          <w:spacing w:val="-12"/>
          <w:sz w:val="32"/>
        </w:rPr>
        <w:t xml:space="preserve"> </w:t>
      </w:r>
      <w:r w:rsidRPr="00BD3871">
        <w:rPr>
          <w:spacing w:val="-1"/>
          <w:sz w:val="32"/>
        </w:rPr>
        <w:t>the</w:t>
      </w:r>
      <w:r w:rsidRPr="00BD3871">
        <w:rPr>
          <w:spacing w:val="-11"/>
          <w:sz w:val="32"/>
        </w:rPr>
        <w:t xml:space="preserve"> </w:t>
      </w:r>
      <w:r w:rsidR="003E02F0">
        <w:rPr>
          <w:spacing w:val="-1"/>
          <w:sz w:val="32"/>
        </w:rPr>
        <w:t>KSCO</w:t>
      </w:r>
    </w:p>
    <w:p w:rsidR="00253265" w:rsidRDefault="00253265"/>
    <w:p w:rsidR="003E02F0" w:rsidRPr="003E02F0" w:rsidRDefault="003E02F0" w:rsidP="003E02F0">
      <w:pPr>
        <w:rPr>
          <w:sz w:val="24"/>
          <w:szCs w:val="24"/>
        </w:rPr>
      </w:pPr>
      <w:r>
        <w:rPr>
          <w:sz w:val="24"/>
          <w:szCs w:val="24"/>
        </w:rPr>
        <w:t>KSCO – K</w:t>
      </w:r>
      <w:r w:rsidRPr="003E02F0">
        <w:rPr>
          <w:sz w:val="24"/>
          <w:szCs w:val="24"/>
        </w:rPr>
        <w:t xml:space="preserve">nowledge Systems for Coalition Operations </w:t>
      </w:r>
      <w:r>
        <w:rPr>
          <w:sz w:val="24"/>
          <w:szCs w:val="24"/>
        </w:rPr>
        <w:t xml:space="preserve">– </w:t>
      </w:r>
      <w:r w:rsidRPr="003E02F0">
        <w:rPr>
          <w:sz w:val="24"/>
          <w:szCs w:val="24"/>
        </w:rPr>
        <w:t xml:space="preserve">is an international working group exploring research in Knowledge-based Systems and Information Management, with a focus on the challenges of Coalition Operations. KSCO regularly organizes a technical conference where practitioners and key decision makers in coalition operations management meet and discuss with researchers from areas of knowledge-based systems, information management, planning, and multi-agent systems, exchange experience and ideas, share inspiration, and suggest novel concepts. It can also lead to joint project proposals. </w:t>
      </w:r>
    </w:p>
    <w:p w:rsidR="003E02F0" w:rsidRPr="003E02F0" w:rsidRDefault="003E02F0" w:rsidP="003E02F0">
      <w:pPr>
        <w:rPr>
          <w:sz w:val="24"/>
          <w:szCs w:val="24"/>
        </w:rPr>
      </w:pPr>
    </w:p>
    <w:p w:rsidR="00253265" w:rsidRPr="00EA01C2" w:rsidRDefault="003E02F0" w:rsidP="00EA01C2">
      <w:pPr>
        <w:rPr>
          <w:sz w:val="24"/>
          <w:szCs w:val="24"/>
        </w:rPr>
      </w:pPr>
      <w:r w:rsidRPr="003E02F0">
        <w:rPr>
          <w:sz w:val="24"/>
          <w:szCs w:val="24"/>
        </w:rPr>
        <w:t>After successful events in Edinburgh UK</w:t>
      </w:r>
      <w:r>
        <w:rPr>
          <w:sz w:val="24"/>
          <w:szCs w:val="24"/>
        </w:rPr>
        <w:t xml:space="preserve"> beginning in 1999</w:t>
      </w:r>
      <w:r w:rsidRPr="003E02F0">
        <w:rPr>
          <w:sz w:val="24"/>
          <w:szCs w:val="24"/>
        </w:rPr>
        <w:t xml:space="preserve">, Toulouse France, Prague Czech Republic, Waltham MA USA, Southampton UK, Vancouver BC Canada, Pensacola Florida USA, </w:t>
      </w:r>
      <w:r>
        <w:rPr>
          <w:sz w:val="24"/>
          <w:szCs w:val="24"/>
        </w:rPr>
        <w:t xml:space="preserve">in </w:t>
      </w:r>
      <w:r w:rsidR="000D54DA" w:rsidRPr="00675BFA">
        <w:rPr>
          <w:sz w:val="24"/>
          <w:szCs w:val="24"/>
        </w:rPr>
        <w:t>2016, t</w:t>
      </w:r>
      <w:r w:rsidR="000D58EC">
        <w:rPr>
          <w:sz w:val="24"/>
          <w:szCs w:val="24"/>
        </w:rPr>
        <w:t xml:space="preserve">he UK </w:t>
      </w:r>
      <w:proofErr w:type="spellStart"/>
      <w:r w:rsidR="000D58EC">
        <w:rPr>
          <w:sz w:val="24"/>
          <w:szCs w:val="24"/>
        </w:rPr>
        <w:t>MoD</w:t>
      </w:r>
      <w:proofErr w:type="spellEnd"/>
      <w:r w:rsidR="000D54DA" w:rsidRPr="00675BFA">
        <w:rPr>
          <w:sz w:val="24"/>
          <w:szCs w:val="24"/>
        </w:rPr>
        <w:t xml:space="preserve"> joined with researchers from around the world to plan and host the 21</w:t>
      </w:r>
      <w:r w:rsidR="000D54DA" w:rsidRPr="00675BFA">
        <w:rPr>
          <w:sz w:val="24"/>
          <w:szCs w:val="24"/>
          <w:vertAlign w:val="superscript"/>
        </w:rPr>
        <w:t>st</w:t>
      </w:r>
      <w:r w:rsidR="000D54DA" w:rsidRPr="00675BFA">
        <w:rPr>
          <w:sz w:val="24"/>
          <w:szCs w:val="24"/>
        </w:rPr>
        <w:t xml:space="preserve"> ICCRTS in London, UK in September 2016.  This event was </w:t>
      </w:r>
      <w:r w:rsidR="00B63C2D" w:rsidRPr="00675BFA">
        <w:rPr>
          <w:sz w:val="24"/>
          <w:szCs w:val="24"/>
        </w:rPr>
        <w:t>co</w:t>
      </w:r>
      <w:r w:rsidR="00B63C2D">
        <w:rPr>
          <w:sz w:val="24"/>
          <w:szCs w:val="24"/>
        </w:rPr>
        <w:t>-</w:t>
      </w:r>
      <w:r w:rsidR="00B63C2D" w:rsidRPr="00675BFA">
        <w:rPr>
          <w:sz w:val="24"/>
          <w:szCs w:val="24"/>
        </w:rPr>
        <w:t xml:space="preserve">located </w:t>
      </w:r>
      <w:r w:rsidR="000D54DA" w:rsidRPr="00675BFA">
        <w:rPr>
          <w:sz w:val="24"/>
          <w:szCs w:val="24"/>
        </w:rPr>
        <w:t>with the 8th Knowledge Systems for Coali</w:t>
      </w:r>
      <w:r>
        <w:rPr>
          <w:sz w:val="24"/>
          <w:szCs w:val="24"/>
        </w:rPr>
        <w:t xml:space="preserve">tion Operations (KSCO) 2016.  </w:t>
      </w:r>
      <w:r w:rsidR="000D54DA" w:rsidRPr="00675BFA">
        <w:rPr>
          <w:sz w:val="24"/>
          <w:szCs w:val="24"/>
        </w:rPr>
        <w:t>In 2017, the US</w:t>
      </w:r>
      <w:r>
        <w:rPr>
          <w:sz w:val="24"/>
          <w:szCs w:val="24"/>
        </w:rPr>
        <w:t xml:space="preserve"> Army Research Laboratory (ARL) </w:t>
      </w:r>
      <w:r w:rsidR="000D54DA" w:rsidRPr="00675BFA">
        <w:rPr>
          <w:sz w:val="24"/>
          <w:szCs w:val="24"/>
        </w:rPr>
        <w:t xml:space="preserve">host </w:t>
      </w:r>
      <w:r w:rsidR="000D58EC">
        <w:rPr>
          <w:sz w:val="24"/>
          <w:szCs w:val="24"/>
        </w:rPr>
        <w:t>the</w:t>
      </w:r>
      <w:r w:rsidR="000D54DA" w:rsidRPr="00675BFA">
        <w:rPr>
          <w:sz w:val="24"/>
          <w:szCs w:val="24"/>
        </w:rPr>
        <w:t xml:space="preserve"> 22</w:t>
      </w:r>
      <w:r w:rsidR="000D54DA" w:rsidRPr="00675BFA">
        <w:rPr>
          <w:sz w:val="24"/>
          <w:szCs w:val="24"/>
          <w:vertAlign w:val="superscript"/>
        </w:rPr>
        <w:t>nd</w:t>
      </w:r>
      <w:r w:rsidR="000D54DA" w:rsidRPr="00675BFA">
        <w:rPr>
          <w:sz w:val="24"/>
          <w:szCs w:val="24"/>
        </w:rPr>
        <w:t xml:space="preserve"> ICCRTS in the Los Angeles area, </w:t>
      </w:r>
      <w:r w:rsidR="000D58EC">
        <w:rPr>
          <w:sz w:val="24"/>
          <w:szCs w:val="24"/>
        </w:rPr>
        <w:t xml:space="preserve">to be held </w:t>
      </w:r>
      <w:r w:rsidR="00544C9F">
        <w:rPr>
          <w:sz w:val="24"/>
          <w:szCs w:val="24"/>
        </w:rPr>
        <w:t>November 6-8</w:t>
      </w:r>
      <w:r w:rsidR="000D58EC">
        <w:rPr>
          <w:sz w:val="24"/>
          <w:szCs w:val="24"/>
        </w:rPr>
        <w:t>, 2017</w:t>
      </w:r>
      <w:r>
        <w:rPr>
          <w:sz w:val="24"/>
          <w:szCs w:val="24"/>
        </w:rPr>
        <w:t xml:space="preserve"> and</w:t>
      </w:r>
      <w:r w:rsidR="000D58EC">
        <w:rPr>
          <w:sz w:val="24"/>
          <w:szCs w:val="24"/>
        </w:rPr>
        <w:t xml:space="preserve"> </w:t>
      </w:r>
      <w:r w:rsidR="00B63C2D">
        <w:rPr>
          <w:sz w:val="24"/>
          <w:szCs w:val="24"/>
        </w:rPr>
        <w:t xml:space="preserve">once </w:t>
      </w:r>
      <w:r>
        <w:rPr>
          <w:sz w:val="24"/>
          <w:szCs w:val="24"/>
        </w:rPr>
        <w:t xml:space="preserve">has invited the KSCO community to co-locate their </w:t>
      </w:r>
      <w:r w:rsidR="00B63C2D">
        <w:rPr>
          <w:sz w:val="24"/>
          <w:szCs w:val="24"/>
        </w:rPr>
        <w:t>9</w:t>
      </w:r>
      <w:r w:rsidR="00B63C2D" w:rsidRPr="00F749DA">
        <w:rPr>
          <w:sz w:val="24"/>
          <w:szCs w:val="24"/>
        </w:rPr>
        <w:t>th</w:t>
      </w:r>
      <w:r w:rsidR="00B63C2D">
        <w:rPr>
          <w:sz w:val="24"/>
          <w:szCs w:val="24"/>
        </w:rPr>
        <w:t xml:space="preserve"> Knowledge Systems for Coalition Operations (KSCO)</w:t>
      </w:r>
      <w:r>
        <w:rPr>
          <w:sz w:val="24"/>
          <w:szCs w:val="24"/>
        </w:rPr>
        <w:t xml:space="preserve"> conference.</w:t>
      </w:r>
    </w:p>
    <w:p w:rsidR="004E24FC" w:rsidRDefault="004E24FC">
      <w:pPr>
        <w:rPr>
          <w:sz w:val="20"/>
        </w:rPr>
      </w:pPr>
    </w:p>
    <w:p w:rsidR="004E01EE" w:rsidRPr="00BD3871" w:rsidRDefault="004E01EE" w:rsidP="00906E56">
      <w:pPr>
        <w:pStyle w:val="Heading2"/>
        <w:ind w:left="0"/>
        <w:jc w:val="both"/>
        <w:rPr>
          <w:sz w:val="32"/>
        </w:rPr>
      </w:pPr>
      <w:r w:rsidRPr="00BD3871">
        <w:rPr>
          <w:spacing w:val="-1"/>
          <w:sz w:val="32"/>
        </w:rPr>
        <w:t xml:space="preserve">Review and </w:t>
      </w:r>
      <w:r w:rsidRPr="00BD3871">
        <w:rPr>
          <w:sz w:val="32"/>
        </w:rPr>
        <w:t>Acceptance</w:t>
      </w:r>
      <w:r w:rsidRPr="00BD3871">
        <w:rPr>
          <w:spacing w:val="-1"/>
          <w:sz w:val="32"/>
        </w:rPr>
        <w:t xml:space="preserve"> </w:t>
      </w:r>
      <w:r w:rsidRPr="00BD3871">
        <w:rPr>
          <w:sz w:val="32"/>
        </w:rPr>
        <w:t>Process</w:t>
      </w:r>
    </w:p>
    <w:p w:rsidR="004E01EE" w:rsidRDefault="004E01EE">
      <w:pPr>
        <w:rPr>
          <w:sz w:val="20"/>
        </w:rPr>
      </w:pPr>
    </w:p>
    <w:p w:rsidR="000F5D56" w:rsidRDefault="00CE615B" w:rsidP="00CE615B">
      <w:pPr>
        <w:rPr>
          <w:sz w:val="24"/>
        </w:rPr>
      </w:pPr>
      <w:r w:rsidRPr="00CE615B">
        <w:rPr>
          <w:sz w:val="24"/>
        </w:rPr>
        <w:t>KSCO 2017 will use a two step paper sub</w:t>
      </w:r>
      <w:r>
        <w:rPr>
          <w:sz w:val="24"/>
        </w:rPr>
        <w:t xml:space="preserve">mission process. Authors should </w:t>
      </w:r>
      <w:r w:rsidRPr="00CE615B">
        <w:rPr>
          <w:sz w:val="24"/>
        </w:rPr>
        <w:t>initially submit a one to two page exte</w:t>
      </w:r>
      <w:r>
        <w:rPr>
          <w:sz w:val="24"/>
        </w:rPr>
        <w:t xml:space="preserve">nded abstract. Abstracts should </w:t>
      </w:r>
      <w:r w:rsidRPr="00CE615B">
        <w:rPr>
          <w:sz w:val="24"/>
        </w:rPr>
        <w:t>also include a title, author list with c</w:t>
      </w:r>
      <w:r>
        <w:rPr>
          <w:sz w:val="24"/>
        </w:rPr>
        <w:t xml:space="preserve">ontact information, and a brief </w:t>
      </w:r>
      <w:r w:rsidRPr="00CE615B">
        <w:rPr>
          <w:sz w:val="24"/>
        </w:rPr>
        <w:t>(250 word max) description of the contents</w:t>
      </w:r>
      <w:r>
        <w:rPr>
          <w:sz w:val="24"/>
        </w:rPr>
        <w:t xml:space="preserve"> of the paper. Selected authors </w:t>
      </w:r>
      <w:r w:rsidRPr="00CE615B">
        <w:rPr>
          <w:sz w:val="24"/>
        </w:rPr>
        <w:t xml:space="preserve">will be notified and asked to produce </w:t>
      </w:r>
      <w:r>
        <w:rPr>
          <w:sz w:val="24"/>
        </w:rPr>
        <w:t xml:space="preserve">their full length submission as </w:t>
      </w:r>
      <w:r w:rsidRPr="00CE615B">
        <w:rPr>
          <w:sz w:val="24"/>
        </w:rPr>
        <w:t>a draft paper. Final acceptance and pa</w:t>
      </w:r>
      <w:r>
        <w:rPr>
          <w:sz w:val="24"/>
        </w:rPr>
        <w:t xml:space="preserve">per format instructions will be </w:t>
      </w:r>
      <w:r w:rsidRPr="00CE615B">
        <w:rPr>
          <w:sz w:val="24"/>
        </w:rPr>
        <w:t>sent out along with author notifications.</w:t>
      </w:r>
    </w:p>
    <w:p w:rsidR="00CE615B" w:rsidRPr="000F5D56" w:rsidRDefault="00CE615B" w:rsidP="00CE615B">
      <w:pPr>
        <w:rPr>
          <w:sz w:val="24"/>
        </w:rPr>
      </w:pPr>
    </w:p>
    <w:p w:rsidR="002E521E" w:rsidRPr="002E521E" w:rsidRDefault="002E521E" w:rsidP="002E521E">
      <w:pPr>
        <w:rPr>
          <w:sz w:val="24"/>
        </w:rPr>
      </w:pPr>
      <w:r w:rsidRPr="002E521E">
        <w:rPr>
          <w:sz w:val="24"/>
        </w:rPr>
        <w:t>Please submit papers in PDF format via</w:t>
      </w:r>
      <w:r w:rsidR="001A369A">
        <w:rPr>
          <w:sz w:val="24"/>
        </w:rPr>
        <w:t xml:space="preserve"> </w:t>
      </w:r>
      <w:hyperlink r:id="rId6" w:history="1">
        <w:r w:rsidR="00701AB1" w:rsidRPr="000A3D60">
          <w:rPr>
            <w:rStyle w:val="Hyperlink"/>
            <w:sz w:val="24"/>
          </w:rPr>
          <w:t>https://easychair.org/conferences/?conf=iccrtsksco2017</w:t>
        </w:r>
      </w:hyperlink>
      <w:r w:rsidR="00701AB1">
        <w:rPr>
          <w:sz w:val="24"/>
        </w:rPr>
        <w:t xml:space="preserve"> </w:t>
      </w:r>
    </w:p>
    <w:p w:rsidR="00063CFE" w:rsidRDefault="009D24BD" w:rsidP="00063CFE">
      <w:pPr>
        <w:rPr>
          <w:sz w:val="24"/>
        </w:rPr>
      </w:pPr>
      <w:r w:rsidRPr="009D24BD">
        <w:rPr>
          <w:sz w:val="24"/>
        </w:rPr>
        <w:t>Select the KSCO track rather than one of the one nine ICCRTS tracks.</w:t>
      </w:r>
    </w:p>
    <w:p w:rsidR="009D24BD" w:rsidRDefault="009D24BD" w:rsidP="00063CFE">
      <w:pPr>
        <w:rPr>
          <w:sz w:val="24"/>
        </w:rPr>
      </w:pPr>
    </w:p>
    <w:p w:rsidR="000F5D56" w:rsidRDefault="00470AD3" w:rsidP="000F5D56">
      <w:pPr>
        <w:rPr>
          <w:sz w:val="24"/>
        </w:rPr>
      </w:pPr>
      <w:r>
        <w:rPr>
          <w:sz w:val="24"/>
        </w:rPr>
        <w:t>The P</w:t>
      </w:r>
      <w:r w:rsidR="00531CEA">
        <w:rPr>
          <w:sz w:val="24"/>
        </w:rPr>
        <w:t>roceeding</w:t>
      </w:r>
      <w:r>
        <w:rPr>
          <w:sz w:val="24"/>
        </w:rPr>
        <w:t>s</w:t>
      </w:r>
      <w:r w:rsidR="00531CEA">
        <w:rPr>
          <w:sz w:val="24"/>
        </w:rPr>
        <w:t xml:space="preserve"> and </w:t>
      </w:r>
      <w:r>
        <w:rPr>
          <w:sz w:val="24"/>
        </w:rPr>
        <w:t xml:space="preserve">KSCO </w:t>
      </w:r>
      <w:r w:rsidR="00531CEA">
        <w:rPr>
          <w:sz w:val="24"/>
        </w:rPr>
        <w:t xml:space="preserve">papers will be published on the </w:t>
      </w:r>
      <w:r w:rsidR="00380A53">
        <w:rPr>
          <w:sz w:val="24"/>
        </w:rPr>
        <w:t>KSCO-2017 web site</w:t>
      </w:r>
      <w:r w:rsidR="00531CEA">
        <w:rPr>
          <w:sz w:val="24"/>
        </w:rPr>
        <w:t>. In addition,</w:t>
      </w:r>
      <w:r w:rsidR="00380A53">
        <w:rPr>
          <w:sz w:val="24"/>
        </w:rPr>
        <w:t xml:space="preserve"> </w:t>
      </w:r>
      <w:r w:rsidR="00906E56" w:rsidRPr="00BD3871">
        <w:rPr>
          <w:sz w:val="24"/>
        </w:rPr>
        <w:t xml:space="preserve">accepted papers will be included in the </w:t>
      </w:r>
      <w:r w:rsidR="00380A53">
        <w:rPr>
          <w:sz w:val="24"/>
        </w:rPr>
        <w:t>ICCRTS</w:t>
      </w:r>
      <w:r w:rsidR="00531CEA">
        <w:rPr>
          <w:sz w:val="24"/>
        </w:rPr>
        <w:t>-2017</w:t>
      </w:r>
      <w:r w:rsidR="00380A53">
        <w:rPr>
          <w:sz w:val="24"/>
        </w:rPr>
        <w:t xml:space="preserve"> </w:t>
      </w:r>
      <w:r w:rsidR="001A369A">
        <w:rPr>
          <w:sz w:val="24"/>
        </w:rPr>
        <w:t xml:space="preserve">Symposium </w:t>
      </w:r>
      <w:r>
        <w:rPr>
          <w:sz w:val="24"/>
        </w:rPr>
        <w:t>P</w:t>
      </w:r>
      <w:r w:rsidR="001A369A">
        <w:rPr>
          <w:sz w:val="24"/>
        </w:rPr>
        <w:t>roceedings.</w:t>
      </w:r>
    </w:p>
    <w:p w:rsidR="002E521E" w:rsidRDefault="002E521E" w:rsidP="000F5D56">
      <w:pPr>
        <w:rPr>
          <w:sz w:val="24"/>
        </w:rPr>
      </w:pPr>
    </w:p>
    <w:p w:rsidR="009D24BD" w:rsidRDefault="009D24BD" w:rsidP="000F5D56">
      <w:pPr>
        <w:rPr>
          <w:sz w:val="32"/>
        </w:rPr>
      </w:pPr>
    </w:p>
    <w:p w:rsidR="00BD3871" w:rsidRPr="000F5D56" w:rsidRDefault="00BD3871" w:rsidP="000F5D56">
      <w:pPr>
        <w:rPr>
          <w:sz w:val="24"/>
        </w:rPr>
      </w:pPr>
      <w:r w:rsidRPr="00BD3871">
        <w:rPr>
          <w:sz w:val="32"/>
        </w:rPr>
        <w:lastRenderedPageBreak/>
        <w:t>Key</w:t>
      </w:r>
      <w:r w:rsidRPr="00BD3871">
        <w:rPr>
          <w:spacing w:val="-1"/>
          <w:sz w:val="32"/>
        </w:rPr>
        <w:t xml:space="preserve"> Dates</w:t>
      </w:r>
    </w:p>
    <w:p w:rsidR="00906E56" w:rsidRDefault="00906E56">
      <w:pPr>
        <w:rPr>
          <w:sz w:val="20"/>
        </w:rPr>
      </w:pPr>
    </w:p>
    <w:p w:rsidR="00BD3871" w:rsidRDefault="00A461D5" w:rsidP="00405146">
      <w:pPr>
        <w:pStyle w:val="BodyText"/>
      </w:pPr>
      <w:r>
        <w:t>1</w:t>
      </w:r>
      <w:r w:rsidR="00965010">
        <w:t>5 April</w:t>
      </w:r>
      <w:r>
        <w:t xml:space="preserve"> 2017     </w:t>
      </w:r>
      <w:r>
        <w:tab/>
        <w:t>Last day to s</w:t>
      </w:r>
      <w:r w:rsidR="00BD3871" w:rsidRPr="00BD3871">
        <w:t xml:space="preserve">ubmit </w:t>
      </w:r>
      <w:r w:rsidR="00276743">
        <w:t xml:space="preserve">an </w:t>
      </w:r>
      <w:r w:rsidR="00BD3871" w:rsidRPr="00BD3871">
        <w:t xml:space="preserve">abstract </w:t>
      </w:r>
    </w:p>
    <w:p w:rsidR="004F5FDF" w:rsidRDefault="00A461D5" w:rsidP="00405146">
      <w:pPr>
        <w:pStyle w:val="BodyText"/>
      </w:pPr>
      <w:r>
        <w:t>1</w:t>
      </w:r>
      <w:r w:rsidR="004A39CD">
        <w:t>5</w:t>
      </w:r>
      <w:r>
        <w:t xml:space="preserve"> </w:t>
      </w:r>
      <w:r w:rsidR="00C909C9">
        <w:t>May</w:t>
      </w:r>
      <w:r>
        <w:t xml:space="preserve"> 2017        </w:t>
      </w:r>
      <w:r>
        <w:tab/>
        <w:t>Latest y</w:t>
      </w:r>
      <w:r w:rsidR="004F5FDF">
        <w:t xml:space="preserve">ou will receive an invitation to submit a </w:t>
      </w:r>
      <w:r>
        <w:t>formal draft paper</w:t>
      </w:r>
      <w:r w:rsidR="004F5FDF">
        <w:t xml:space="preserve"> </w:t>
      </w:r>
    </w:p>
    <w:p w:rsidR="004F5FDF" w:rsidRDefault="00A461D5" w:rsidP="00405146">
      <w:pPr>
        <w:pStyle w:val="BodyText"/>
      </w:pPr>
      <w:r>
        <w:t>1</w:t>
      </w:r>
      <w:r w:rsidR="004A39CD">
        <w:t>5</w:t>
      </w:r>
      <w:r>
        <w:t xml:space="preserve"> June 2017        </w:t>
      </w:r>
      <w:r>
        <w:tab/>
        <w:t>Last day to submit y</w:t>
      </w:r>
      <w:r w:rsidR="004F5FDF">
        <w:t xml:space="preserve">our formal </w:t>
      </w:r>
      <w:r>
        <w:t>draft paper</w:t>
      </w:r>
    </w:p>
    <w:p w:rsidR="004F5FDF" w:rsidRDefault="00A461D5" w:rsidP="00405146">
      <w:pPr>
        <w:pStyle w:val="BodyText"/>
      </w:pPr>
      <w:r>
        <w:t xml:space="preserve">15 </w:t>
      </w:r>
      <w:r w:rsidR="004A39CD">
        <w:t>August</w:t>
      </w:r>
      <w:r>
        <w:t xml:space="preserve"> 2017      </w:t>
      </w:r>
      <w:r>
        <w:tab/>
        <w:t>Latest y</w:t>
      </w:r>
      <w:r w:rsidR="004F5FDF">
        <w:t xml:space="preserve">ou will </w:t>
      </w:r>
      <w:r>
        <w:t xml:space="preserve">receive reviewer comments </w:t>
      </w:r>
      <w:r w:rsidR="00965010">
        <w:t>and notification of acceptance</w:t>
      </w:r>
    </w:p>
    <w:p w:rsidR="004A39CD" w:rsidRDefault="00A461D5" w:rsidP="00405146">
      <w:pPr>
        <w:pStyle w:val="BodyText"/>
      </w:pPr>
      <w:r>
        <w:t xml:space="preserve">15 </w:t>
      </w:r>
      <w:r w:rsidR="004A39CD">
        <w:t>September</w:t>
      </w:r>
      <w:r>
        <w:t xml:space="preserve"> 2017 </w:t>
      </w:r>
      <w:r>
        <w:tab/>
        <w:t xml:space="preserve">Last day to submit </w:t>
      </w:r>
      <w:r w:rsidR="004A39CD">
        <w:t xml:space="preserve">your </w:t>
      </w:r>
      <w:r w:rsidR="00965010">
        <w:t>final paper</w:t>
      </w:r>
      <w:r w:rsidR="004F5FDF">
        <w:t xml:space="preserve"> </w:t>
      </w:r>
    </w:p>
    <w:p w:rsidR="00DD642D" w:rsidRDefault="00337D1F" w:rsidP="00405146">
      <w:pPr>
        <w:pStyle w:val="BodyText"/>
      </w:pPr>
      <w:r>
        <w:t xml:space="preserve">1 </w:t>
      </w:r>
      <w:r w:rsidR="00F749DA">
        <w:t>November</w:t>
      </w:r>
      <w:r w:rsidR="00A461D5">
        <w:t xml:space="preserve"> 2017 </w:t>
      </w:r>
      <w:r w:rsidR="00A461D5">
        <w:tab/>
        <w:t>Last day to submit your presentation</w:t>
      </w:r>
    </w:p>
    <w:p w:rsidR="00063CFE" w:rsidRDefault="00063CFE" w:rsidP="00405146">
      <w:pPr>
        <w:pStyle w:val="BodyText"/>
      </w:pPr>
    </w:p>
    <w:p w:rsidR="00063CFE" w:rsidRDefault="00063CFE" w:rsidP="00063CFE">
      <w:pPr>
        <w:pStyle w:val="BodyText"/>
      </w:pPr>
      <w:r>
        <w:t>These dates align with ICCRTS submissions at key points, but the initial abstract submission date is later than for ICCRTS.</w:t>
      </w:r>
    </w:p>
    <w:p w:rsidR="00DD642D" w:rsidRDefault="00DD642D" w:rsidP="00DD642D">
      <w:pPr>
        <w:rPr>
          <w:sz w:val="24"/>
        </w:rPr>
      </w:pPr>
    </w:p>
    <w:p w:rsidR="00DD642D" w:rsidRPr="00DD642D" w:rsidRDefault="00DD642D" w:rsidP="00DD642D">
      <w:r w:rsidRPr="00DD642D">
        <w:rPr>
          <w:rFonts w:ascii="Arial"/>
          <w:sz w:val="32"/>
        </w:rPr>
        <w:t>Topics</w:t>
      </w:r>
      <w:r w:rsidRPr="00DD642D">
        <w:rPr>
          <w:rFonts w:ascii="Arial"/>
          <w:spacing w:val="-10"/>
          <w:sz w:val="32"/>
        </w:rPr>
        <w:t xml:space="preserve"> </w:t>
      </w:r>
      <w:r w:rsidRPr="00DD642D">
        <w:rPr>
          <w:rFonts w:ascii="Arial"/>
          <w:spacing w:val="-1"/>
          <w:sz w:val="32"/>
        </w:rPr>
        <w:t>of</w:t>
      </w:r>
      <w:r w:rsidRPr="00DD642D">
        <w:rPr>
          <w:rFonts w:ascii="Arial"/>
          <w:spacing w:val="-8"/>
          <w:sz w:val="32"/>
        </w:rPr>
        <w:t xml:space="preserve"> </w:t>
      </w:r>
      <w:r w:rsidRPr="00DD642D">
        <w:rPr>
          <w:rFonts w:ascii="Arial"/>
          <w:sz w:val="32"/>
        </w:rPr>
        <w:t>Interest</w:t>
      </w:r>
    </w:p>
    <w:p w:rsidR="004F5FDF" w:rsidRDefault="004F5FDF"/>
    <w:p w:rsidR="00380A53" w:rsidRDefault="00380A53" w:rsidP="00380A53">
      <w:pPr>
        <w:pStyle w:val="BodyText"/>
      </w:pPr>
      <w:r>
        <w:t xml:space="preserve">KSCO-2017 welcomes submission of original research, application and project description papers related to intelligent and knowledge systems for coalition operations management. A coalition includes, but not limited to, military, inter-agency and cross organization alliances engaged in a cooperative </w:t>
      </w:r>
      <w:proofErr w:type="spellStart"/>
      <w:r>
        <w:t>endeavour</w:t>
      </w:r>
      <w:proofErr w:type="spellEnd"/>
      <w:r>
        <w:t xml:space="preserve"> and joining capabilities together for a common cause. </w:t>
      </w:r>
    </w:p>
    <w:p w:rsidR="00380A53" w:rsidRDefault="00380A53" w:rsidP="00380A53">
      <w:pPr>
        <w:pStyle w:val="BodyText"/>
      </w:pPr>
    </w:p>
    <w:p w:rsidR="00380A53" w:rsidRDefault="00380A53" w:rsidP="00380A53">
      <w:pPr>
        <w:pStyle w:val="BodyText"/>
      </w:pPr>
      <w:r>
        <w:t xml:space="preserve">Topics may be related to knowledge systems requirements and knowledge systems potential or actual use for coalition and inter-agency operations (i.e., multi-national and multi-agency, civil authorities, home land safety and security, expeditionary or domestic operations). </w:t>
      </w:r>
      <w:r w:rsidR="00A0005A" w:rsidRPr="00A0005A">
        <w:t xml:space="preserve">Both full-length (maximum of 20 pages, not including appendices, endnotes, or references) and shorter position paper submissions are welcome. </w:t>
      </w:r>
      <w:r>
        <w:t>We will review theoretical, experimental, methodological papers, but we are especially interested in case studies, prototype evaluations and application reports. KSCO or</w:t>
      </w:r>
      <w:r w:rsidR="0063409A">
        <w:t>ganizers particularly encourage</w:t>
      </w:r>
      <w:r>
        <w:t xml:space="preserve"> submission of reports presenting larger coalition and inter-agencies related national and international projects and </w:t>
      </w:r>
      <w:proofErr w:type="spellStart"/>
      <w:r>
        <w:t>program</w:t>
      </w:r>
      <w:r w:rsidR="00697570">
        <w:t>me</w:t>
      </w:r>
      <w:r>
        <w:t>s</w:t>
      </w:r>
      <w:proofErr w:type="spellEnd"/>
      <w:r>
        <w:t xml:space="preserve">. Authors wishing to present emerging efforts, especially student projects, </w:t>
      </w:r>
      <w:r w:rsidR="005C7196">
        <w:t>a</w:t>
      </w:r>
      <w:r>
        <w:t xml:space="preserve">re encouraged to submit position papers. </w:t>
      </w:r>
    </w:p>
    <w:p w:rsidR="00380A53" w:rsidRDefault="00380A53" w:rsidP="00380A53">
      <w:pPr>
        <w:pStyle w:val="BodyText"/>
      </w:pPr>
    </w:p>
    <w:p w:rsidR="00380A53" w:rsidRDefault="00380A53" w:rsidP="00380A53">
      <w:pPr>
        <w:pStyle w:val="BodyText"/>
      </w:pPr>
      <w:r>
        <w:t xml:space="preserve">KSCO 2017 areas may include: </w:t>
      </w:r>
    </w:p>
    <w:p w:rsidR="00380A53" w:rsidRDefault="00380A53" w:rsidP="00380A53">
      <w:pPr>
        <w:pStyle w:val="BodyText"/>
      </w:pPr>
    </w:p>
    <w:p w:rsidR="00380A53" w:rsidRDefault="00380A53" w:rsidP="00380A53">
      <w:pPr>
        <w:pStyle w:val="BodyText"/>
        <w:numPr>
          <w:ilvl w:val="0"/>
          <w:numId w:val="6"/>
        </w:numPr>
      </w:pPr>
      <w:r>
        <w:t>Intelligent Command and Control (C2)</w:t>
      </w:r>
    </w:p>
    <w:p w:rsidR="00380A53" w:rsidRDefault="00380A53" w:rsidP="00380A53">
      <w:pPr>
        <w:pStyle w:val="BodyText"/>
        <w:numPr>
          <w:ilvl w:val="0"/>
          <w:numId w:val="6"/>
        </w:numPr>
      </w:pPr>
      <w:r>
        <w:t>Coalition and Team Information Sharing</w:t>
      </w:r>
    </w:p>
    <w:p w:rsidR="00380A53" w:rsidRDefault="00380A53" w:rsidP="00380A53">
      <w:pPr>
        <w:pStyle w:val="BodyText"/>
        <w:numPr>
          <w:ilvl w:val="0"/>
          <w:numId w:val="6"/>
        </w:numPr>
      </w:pPr>
      <w:r>
        <w:t>Coalition and Team User Interfaces</w:t>
      </w:r>
    </w:p>
    <w:p w:rsidR="00380A53" w:rsidRDefault="00380A53" w:rsidP="00380A53">
      <w:pPr>
        <w:pStyle w:val="BodyText"/>
        <w:numPr>
          <w:ilvl w:val="0"/>
          <w:numId w:val="6"/>
        </w:numPr>
      </w:pPr>
      <w:r>
        <w:t>Planning and Scheduling</w:t>
      </w:r>
    </w:p>
    <w:p w:rsidR="00380A53" w:rsidRDefault="00380A53" w:rsidP="00380A53">
      <w:pPr>
        <w:pStyle w:val="BodyText"/>
        <w:numPr>
          <w:ilvl w:val="0"/>
          <w:numId w:val="6"/>
        </w:numPr>
      </w:pPr>
      <w:r>
        <w:t>Coordination and Collaboration</w:t>
      </w:r>
    </w:p>
    <w:p w:rsidR="00380A53" w:rsidRDefault="00380A53" w:rsidP="00380A53">
      <w:pPr>
        <w:pStyle w:val="BodyText"/>
        <w:numPr>
          <w:ilvl w:val="0"/>
          <w:numId w:val="6"/>
        </w:numPr>
      </w:pPr>
      <w:r>
        <w:t>Data to Decision Support</w:t>
      </w:r>
    </w:p>
    <w:p w:rsidR="00380A53" w:rsidRDefault="00380A53" w:rsidP="00380A53">
      <w:pPr>
        <w:pStyle w:val="BodyText"/>
        <w:numPr>
          <w:ilvl w:val="0"/>
          <w:numId w:val="6"/>
        </w:numPr>
      </w:pPr>
      <w:r>
        <w:t>Humanitarian Assistance &amp; Disaster Recovery</w:t>
      </w:r>
    </w:p>
    <w:p w:rsidR="00380A53" w:rsidRDefault="00380A53" w:rsidP="00380A53">
      <w:pPr>
        <w:pStyle w:val="BodyText"/>
        <w:numPr>
          <w:ilvl w:val="0"/>
          <w:numId w:val="6"/>
        </w:numPr>
      </w:pPr>
      <w:r>
        <w:t>Cultural Influences</w:t>
      </w:r>
    </w:p>
    <w:p w:rsidR="001C0CD2" w:rsidRDefault="001C0CD2" w:rsidP="00380A53">
      <w:pPr>
        <w:pStyle w:val="BodyText"/>
        <w:numPr>
          <w:ilvl w:val="0"/>
          <w:numId w:val="6"/>
        </w:numPr>
      </w:pPr>
      <w:r>
        <w:t>Human-Machine Teams</w:t>
      </w:r>
    </w:p>
    <w:p w:rsidR="00380A53" w:rsidRDefault="00380A53" w:rsidP="00380A53">
      <w:pPr>
        <w:pStyle w:val="BodyText"/>
        <w:numPr>
          <w:ilvl w:val="0"/>
          <w:numId w:val="6"/>
        </w:numPr>
      </w:pPr>
      <w:r>
        <w:t>Virtual Coalition Organizations</w:t>
      </w:r>
    </w:p>
    <w:p w:rsidR="00380A53" w:rsidRDefault="00380A53" w:rsidP="00380A53">
      <w:pPr>
        <w:pStyle w:val="BodyText"/>
        <w:numPr>
          <w:ilvl w:val="0"/>
          <w:numId w:val="6"/>
        </w:numPr>
      </w:pPr>
      <w:r>
        <w:t xml:space="preserve">KSCO related Research </w:t>
      </w:r>
      <w:proofErr w:type="spellStart"/>
      <w:r>
        <w:t>Programmes</w:t>
      </w:r>
      <w:proofErr w:type="spellEnd"/>
      <w:r>
        <w:t xml:space="preserve"> &amp; Projects</w:t>
      </w:r>
    </w:p>
    <w:p w:rsidR="00380A53" w:rsidRDefault="00380A53" w:rsidP="00380A53">
      <w:pPr>
        <w:pStyle w:val="BodyText"/>
        <w:numPr>
          <w:ilvl w:val="0"/>
          <w:numId w:val="6"/>
        </w:numPr>
      </w:pPr>
      <w:r>
        <w:t>Deployed Systems &amp; Case Studies</w:t>
      </w:r>
    </w:p>
    <w:p w:rsidR="00380A53" w:rsidRDefault="00380A53" w:rsidP="00380A53">
      <w:pPr>
        <w:pStyle w:val="BodyText"/>
      </w:pPr>
    </w:p>
    <w:p w:rsidR="001A369A" w:rsidRDefault="00380A53" w:rsidP="001A369A">
      <w:pPr>
        <w:pStyle w:val="BodyText"/>
      </w:pPr>
      <w:r>
        <w:t>KSCO related papers that are also in line with the ICCRTS-2017</w:t>
      </w:r>
      <w:r w:rsidR="00C909C9">
        <w:t xml:space="preserve"> (</w:t>
      </w:r>
      <w:hyperlink r:id="rId7" w:history="1">
        <w:r w:rsidR="00C909C9">
          <w:rPr>
            <w:rStyle w:val="Hyperlink"/>
          </w:rPr>
          <w:t>www.dodccrp.org</w:t>
        </w:r>
      </w:hyperlink>
      <w:r w:rsidR="00C909C9">
        <w:t xml:space="preserve">) theme of "Frontiers of C2" will be looked upon </w:t>
      </w:r>
      <w:proofErr w:type="spellStart"/>
      <w:r w:rsidR="00C909C9">
        <w:t>favourably</w:t>
      </w:r>
      <w:proofErr w:type="spellEnd"/>
      <w:r w:rsidR="00C909C9">
        <w:t>.</w:t>
      </w:r>
    </w:p>
    <w:p w:rsidR="009D24BD" w:rsidRDefault="009D24BD" w:rsidP="00063CFE">
      <w:pPr>
        <w:pStyle w:val="BodyText"/>
        <w:jc w:val="right"/>
      </w:pPr>
    </w:p>
    <w:p w:rsidR="001A369A" w:rsidRPr="00063CFE" w:rsidRDefault="002E521E" w:rsidP="00063CFE">
      <w:pPr>
        <w:pStyle w:val="BodyText"/>
        <w:jc w:val="right"/>
        <w:rPr>
          <w:sz w:val="16"/>
          <w:szCs w:val="16"/>
        </w:rPr>
      </w:pPr>
      <w:bookmarkStart w:id="0" w:name="_GoBack"/>
      <w:bookmarkEnd w:id="0"/>
      <w:r w:rsidRPr="002E521E">
        <w:t xml:space="preserve">Address any questions to the KSCO Track </w:t>
      </w:r>
      <w:proofErr w:type="spellStart"/>
      <w:r w:rsidRPr="002E521E">
        <w:t>Programme</w:t>
      </w:r>
      <w:proofErr w:type="spellEnd"/>
      <w:r w:rsidRPr="002E521E">
        <w:t xml:space="preserve"> Chair via </w:t>
      </w:r>
      <w:hyperlink r:id="rId8" w:history="1">
        <w:r w:rsidRPr="000A3D60">
          <w:rPr>
            <w:rStyle w:val="Hyperlink"/>
          </w:rPr>
          <w:t>ksco-2017@ksco.info</w:t>
        </w:r>
      </w:hyperlink>
      <w:r>
        <w:tab/>
      </w:r>
      <w:r>
        <w:tab/>
      </w:r>
      <w:r w:rsidR="00063CFE">
        <w:rPr>
          <w:sz w:val="16"/>
          <w:szCs w:val="16"/>
        </w:rPr>
        <w:t>V7</w:t>
      </w:r>
    </w:p>
    <w:sectPr w:rsidR="001A369A" w:rsidRPr="00063CFE" w:rsidSect="002E521E">
      <w:pgSz w:w="12240" w:h="15840"/>
      <w:pgMar w:top="851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2E6"/>
    <w:multiLevelType w:val="hybridMultilevel"/>
    <w:tmpl w:val="325C794E"/>
    <w:lvl w:ilvl="0" w:tplc="3FD65A08">
      <w:start w:val="1"/>
      <w:numFmt w:val="decimal"/>
      <w:lvlText w:val="%1."/>
      <w:lvlJc w:val="left"/>
      <w:pPr>
        <w:ind w:left="330" w:hanging="231"/>
        <w:jc w:val="left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1" w:tplc="6A720262">
      <w:start w:val="1"/>
      <w:numFmt w:val="bullet"/>
      <w:lvlText w:val="•"/>
      <w:lvlJc w:val="left"/>
      <w:pPr>
        <w:ind w:left="1255" w:hanging="231"/>
      </w:pPr>
      <w:rPr>
        <w:rFonts w:hint="default"/>
      </w:rPr>
    </w:lvl>
    <w:lvl w:ilvl="2" w:tplc="C64CFF54">
      <w:start w:val="1"/>
      <w:numFmt w:val="bullet"/>
      <w:lvlText w:val="•"/>
      <w:lvlJc w:val="left"/>
      <w:pPr>
        <w:ind w:left="2180" w:hanging="231"/>
      </w:pPr>
      <w:rPr>
        <w:rFonts w:hint="default"/>
      </w:rPr>
    </w:lvl>
    <w:lvl w:ilvl="3" w:tplc="CFE63910">
      <w:start w:val="1"/>
      <w:numFmt w:val="bullet"/>
      <w:lvlText w:val="•"/>
      <w:lvlJc w:val="left"/>
      <w:pPr>
        <w:ind w:left="3105" w:hanging="231"/>
      </w:pPr>
      <w:rPr>
        <w:rFonts w:hint="default"/>
      </w:rPr>
    </w:lvl>
    <w:lvl w:ilvl="4" w:tplc="90CC7CEA">
      <w:start w:val="1"/>
      <w:numFmt w:val="bullet"/>
      <w:lvlText w:val="•"/>
      <w:lvlJc w:val="left"/>
      <w:pPr>
        <w:ind w:left="4030" w:hanging="231"/>
      </w:pPr>
      <w:rPr>
        <w:rFonts w:hint="default"/>
      </w:rPr>
    </w:lvl>
    <w:lvl w:ilvl="5" w:tplc="A07E87D8">
      <w:start w:val="1"/>
      <w:numFmt w:val="bullet"/>
      <w:lvlText w:val="•"/>
      <w:lvlJc w:val="left"/>
      <w:pPr>
        <w:ind w:left="4955" w:hanging="231"/>
      </w:pPr>
      <w:rPr>
        <w:rFonts w:hint="default"/>
      </w:rPr>
    </w:lvl>
    <w:lvl w:ilvl="6" w:tplc="D5ACB290">
      <w:start w:val="1"/>
      <w:numFmt w:val="bullet"/>
      <w:lvlText w:val="•"/>
      <w:lvlJc w:val="left"/>
      <w:pPr>
        <w:ind w:left="5880" w:hanging="231"/>
      </w:pPr>
      <w:rPr>
        <w:rFonts w:hint="default"/>
      </w:rPr>
    </w:lvl>
    <w:lvl w:ilvl="7" w:tplc="B2725A84">
      <w:start w:val="1"/>
      <w:numFmt w:val="bullet"/>
      <w:lvlText w:val="•"/>
      <w:lvlJc w:val="left"/>
      <w:pPr>
        <w:ind w:left="6805" w:hanging="231"/>
      </w:pPr>
      <w:rPr>
        <w:rFonts w:hint="default"/>
      </w:rPr>
    </w:lvl>
    <w:lvl w:ilvl="8" w:tplc="0B30A1A0">
      <w:start w:val="1"/>
      <w:numFmt w:val="bullet"/>
      <w:lvlText w:val="•"/>
      <w:lvlJc w:val="left"/>
      <w:pPr>
        <w:ind w:left="7730" w:hanging="231"/>
      </w:pPr>
      <w:rPr>
        <w:rFonts w:hint="default"/>
      </w:rPr>
    </w:lvl>
  </w:abstractNum>
  <w:abstractNum w:abstractNumId="1">
    <w:nsid w:val="19260F19"/>
    <w:multiLevelType w:val="hybridMultilevel"/>
    <w:tmpl w:val="D32CD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709"/>
    <w:multiLevelType w:val="hybridMultilevel"/>
    <w:tmpl w:val="B73E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E6A6F"/>
    <w:multiLevelType w:val="hybridMultilevel"/>
    <w:tmpl w:val="FBACA918"/>
    <w:lvl w:ilvl="0" w:tplc="76E4A796">
      <w:start w:val="1"/>
      <w:numFmt w:val="decimal"/>
      <w:lvlText w:val="%1."/>
      <w:lvlJc w:val="left"/>
      <w:pPr>
        <w:ind w:left="330" w:hanging="231"/>
        <w:jc w:val="left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1" w:tplc="AF1C68A8">
      <w:start w:val="1"/>
      <w:numFmt w:val="bullet"/>
      <w:lvlText w:val="•"/>
      <w:lvlJc w:val="left"/>
      <w:pPr>
        <w:ind w:left="1255" w:hanging="231"/>
      </w:pPr>
      <w:rPr>
        <w:rFonts w:hint="default"/>
      </w:rPr>
    </w:lvl>
    <w:lvl w:ilvl="2" w:tplc="526EC46E">
      <w:start w:val="1"/>
      <w:numFmt w:val="bullet"/>
      <w:lvlText w:val="•"/>
      <w:lvlJc w:val="left"/>
      <w:pPr>
        <w:ind w:left="2180" w:hanging="231"/>
      </w:pPr>
      <w:rPr>
        <w:rFonts w:hint="default"/>
      </w:rPr>
    </w:lvl>
    <w:lvl w:ilvl="3" w:tplc="444CAB8E">
      <w:start w:val="1"/>
      <w:numFmt w:val="bullet"/>
      <w:lvlText w:val="•"/>
      <w:lvlJc w:val="left"/>
      <w:pPr>
        <w:ind w:left="3105" w:hanging="231"/>
      </w:pPr>
      <w:rPr>
        <w:rFonts w:hint="default"/>
      </w:rPr>
    </w:lvl>
    <w:lvl w:ilvl="4" w:tplc="002255BE">
      <w:start w:val="1"/>
      <w:numFmt w:val="bullet"/>
      <w:lvlText w:val="•"/>
      <w:lvlJc w:val="left"/>
      <w:pPr>
        <w:ind w:left="4030" w:hanging="231"/>
      </w:pPr>
      <w:rPr>
        <w:rFonts w:hint="default"/>
      </w:rPr>
    </w:lvl>
    <w:lvl w:ilvl="5" w:tplc="CA00EB1E">
      <w:start w:val="1"/>
      <w:numFmt w:val="bullet"/>
      <w:lvlText w:val="•"/>
      <w:lvlJc w:val="left"/>
      <w:pPr>
        <w:ind w:left="4955" w:hanging="231"/>
      </w:pPr>
      <w:rPr>
        <w:rFonts w:hint="default"/>
      </w:rPr>
    </w:lvl>
    <w:lvl w:ilvl="6" w:tplc="A3DCB784">
      <w:start w:val="1"/>
      <w:numFmt w:val="bullet"/>
      <w:lvlText w:val="•"/>
      <w:lvlJc w:val="left"/>
      <w:pPr>
        <w:ind w:left="5880" w:hanging="231"/>
      </w:pPr>
      <w:rPr>
        <w:rFonts w:hint="default"/>
      </w:rPr>
    </w:lvl>
    <w:lvl w:ilvl="7" w:tplc="EE663D28">
      <w:start w:val="1"/>
      <w:numFmt w:val="bullet"/>
      <w:lvlText w:val="•"/>
      <w:lvlJc w:val="left"/>
      <w:pPr>
        <w:ind w:left="6805" w:hanging="231"/>
      </w:pPr>
      <w:rPr>
        <w:rFonts w:hint="default"/>
      </w:rPr>
    </w:lvl>
    <w:lvl w:ilvl="8" w:tplc="A4189CC0">
      <w:start w:val="1"/>
      <w:numFmt w:val="bullet"/>
      <w:lvlText w:val="•"/>
      <w:lvlJc w:val="left"/>
      <w:pPr>
        <w:ind w:left="7730" w:hanging="231"/>
      </w:pPr>
      <w:rPr>
        <w:rFonts w:hint="default"/>
      </w:rPr>
    </w:lvl>
  </w:abstractNum>
  <w:abstractNum w:abstractNumId="4">
    <w:nsid w:val="73210B5B"/>
    <w:multiLevelType w:val="hybridMultilevel"/>
    <w:tmpl w:val="9D901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E3B95"/>
    <w:multiLevelType w:val="hybridMultilevel"/>
    <w:tmpl w:val="EC5E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28F"/>
    <w:rsid w:val="000020B6"/>
    <w:rsid w:val="0001786C"/>
    <w:rsid w:val="00063CFE"/>
    <w:rsid w:val="000D54DA"/>
    <w:rsid w:val="000D58EC"/>
    <w:rsid w:val="000F123B"/>
    <w:rsid w:val="000F5D56"/>
    <w:rsid w:val="00137DF7"/>
    <w:rsid w:val="00192B82"/>
    <w:rsid w:val="001A369A"/>
    <w:rsid w:val="001A5605"/>
    <w:rsid w:val="001C0CD2"/>
    <w:rsid w:val="0022017D"/>
    <w:rsid w:val="00253265"/>
    <w:rsid w:val="00276743"/>
    <w:rsid w:val="002E521E"/>
    <w:rsid w:val="00306D3A"/>
    <w:rsid w:val="00337D1F"/>
    <w:rsid w:val="00380A53"/>
    <w:rsid w:val="003C1FD7"/>
    <w:rsid w:val="003E02F0"/>
    <w:rsid w:val="003F5435"/>
    <w:rsid w:val="00405146"/>
    <w:rsid w:val="00437D51"/>
    <w:rsid w:val="00437F3E"/>
    <w:rsid w:val="00470AD3"/>
    <w:rsid w:val="004A39CD"/>
    <w:rsid w:val="004E01EE"/>
    <w:rsid w:val="004E24FC"/>
    <w:rsid w:val="004F5FDF"/>
    <w:rsid w:val="00520589"/>
    <w:rsid w:val="00523DA2"/>
    <w:rsid w:val="00531CEA"/>
    <w:rsid w:val="00544C9F"/>
    <w:rsid w:val="005A0B25"/>
    <w:rsid w:val="005C7196"/>
    <w:rsid w:val="005E2B1A"/>
    <w:rsid w:val="005F1861"/>
    <w:rsid w:val="006213EC"/>
    <w:rsid w:val="0063409A"/>
    <w:rsid w:val="00675BFA"/>
    <w:rsid w:val="0068157E"/>
    <w:rsid w:val="00697570"/>
    <w:rsid w:val="006E673A"/>
    <w:rsid w:val="006F75A5"/>
    <w:rsid w:val="00701AB1"/>
    <w:rsid w:val="007158F4"/>
    <w:rsid w:val="00733C09"/>
    <w:rsid w:val="0077762F"/>
    <w:rsid w:val="0078264B"/>
    <w:rsid w:val="007E2D7F"/>
    <w:rsid w:val="007E66D4"/>
    <w:rsid w:val="007E795B"/>
    <w:rsid w:val="007F23DC"/>
    <w:rsid w:val="008206D4"/>
    <w:rsid w:val="00906E56"/>
    <w:rsid w:val="00936A90"/>
    <w:rsid w:val="00965010"/>
    <w:rsid w:val="009B17A5"/>
    <w:rsid w:val="009D24BD"/>
    <w:rsid w:val="00A0005A"/>
    <w:rsid w:val="00A461D5"/>
    <w:rsid w:val="00A5531F"/>
    <w:rsid w:val="00AB1E45"/>
    <w:rsid w:val="00AF56D9"/>
    <w:rsid w:val="00B63C2D"/>
    <w:rsid w:val="00BD3871"/>
    <w:rsid w:val="00C431EC"/>
    <w:rsid w:val="00C5187B"/>
    <w:rsid w:val="00C77A8F"/>
    <w:rsid w:val="00C909C9"/>
    <w:rsid w:val="00CB1513"/>
    <w:rsid w:val="00CB68EE"/>
    <w:rsid w:val="00CE615B"/>
    <w:rsid w:val="00D20736"/>
    <w:rsid w:val="00D41E5E"/>
    <w:rsid w:val="00DD642D"/>
    <w:rsid w:val="00DF434E"/>
    <w:rsid w:val="00E32323"/>
    <w:rsid w:val="00E369E7"/>
    <w:rsid w:val="00E3728F"/>
    <w:rsid w:val="00EA01C2"/>
    <w:rsid w:val="00EA65AF"/>
    <w:rsid w:val="00EB6926"/>
    <w:rsid w:val="00EC6426"/>
    <w:rsid w:val="00ED6938"/>
    <w:rsid w:val="00F13946"/>
    <w:rsid w:val="00F275B9"/>
    <w:rsid w:val="00F73A8D"/>
    <w:rsid w:val="00F749DA"/>
    <w:rsid w:val="00FE1DD6"/>
    <w:rsid w:val="00FE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54D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D54DA"/>
    <w:pPr>
      <w:spacing w:before="40"/>
      <w:ind w:left="1725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0D54DA"/>
    <w:pPr>
      <w:ind w:left="100"/>
      <w:outlineLvl w:val="1"/>
    </w:pPr>
    <w:rPr>
      <w:rFonts w:ascii="Arial" w:eastAsia="Arial" w:hAnsi="Arial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6213EC"/>
    <w:pPr>
      <w:ind w:left="120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D54D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0D54DA"/>
    <w:rPr>
      <w:rFonts w:ascii="Arial" w:eastAsia="Arial" w:hAnsi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40514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5146"/>
    <w:rPr>
      <w:sz w:val="24"/>
    </w:rPr>
  </w:style>
  <w:style w:type="character" w:styleId="Hyperlink">
    <w:name w:val="Hyperlink"/>
    <w:basedOn w:val="DefaultParagraphFont"/>
    <w:uiPriority w:val="99"/>
    <w:unhideWhenUsed/>
    <w:rsid w:val="000D54D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6213EC"/>
    <w:rPr>
      <w:rFonts w:ascii="Times New Roman" w:eastAsia="Times New Roman" w:hAnsi="Times New Roman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rsid w:val="006213EC"/>
  </w:style>
  <w:style w:type="paragraph" w:customStyle="1" w:styleId="TableParagraph">
    <w:name w:val="Table Paragraph"/>
    <w:basedOn w:val="Normal"/>
    <w:uiPriority w:val="1"/>
    <w:qFormat/>
    <w:rsid w:val="006213EC"/>
  </w:style>
  <w:style w:type="paragraph" w:styleId="BalloonText">
    <w:name w:val="Balloon Text"/>
    <w:basedOn w:val="Normal"/>
    <w:link w:val="BalloonTextChar"/>
    <w:uiPriority w:val="99"/>
    <w:semiHidden/>
    <w:unhideWhenUsed/>
    <w:rsid w:val="007158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F4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58F4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58F4"/>
    <w:rPr>
      <w:rFonts w:ascii="Lucida Grande" w:hAnsi="Lucida Grande" w:cs="Lucida Grande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3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C2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A39C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E02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o-2017@ksco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dccr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sychair.org/conferences/?conf=iccrtsksco2017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JITSPP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AlbertDS1</dc:creator>
  <cp:keywords/>
  <dc:description/>
  <cp:lastModifiedBy>Vue</cp:lastModifiedBy>
  <cp:revision>32</cp:revision>
  <cp:lastPrinted>2017-02-01T21:32:00Z</cp:lastPrinted>
  <dcterms:created xsi:type="dcterms:W3CDTF">2017-01-18T09:45:00Z</dcterms:created>
  <dcterms:modified xsi:type="dcterms:W3CDTF">2017-04-21T09:39:00Z</dcterms:modified>
</cp:coreProperties>
</file>